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微软雅黑" w:eastAsia="方正小标宋简体"/>
          <w:sz w:val="52"/>
          <w:szCs w:val="52"/>
        </w:rPr>
      </w:pPr>
      <w:r>
        <w:rPr>
          <w:rFonts w:hint="eastAsia" w:ascii="方正小标宋简体" w:hAnsi="微软雅黑" w:eastAsia="方正小标宋简体"/>
          <w:sz w:val="52"/>
          <w:szCs w:val="52"/>
        </w:rPr>
        <w:t>亲青公益平台</w:t>
      </w:r>
    </w:p>
    <w:p>
      <w:pPr>
        <w:spacing w:line="0" w:lineRule="atLeast"/>
        <w:jc w:val="center"/>
        <w:rPr>
          <w:rFonts w:hint="eastAsia" w:ascii="方正小标宋简体" w:hAnsi="微软雅黑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微软雅黑" w:eastAsia="方正小标宋简体"/>
          <w:sz w:val="32"/>
          <w:szCs w:val="32"/>
          <w:lang w:val="en-US" w:eastAsia="zh-CN"/>
        </w:rPr>
        <w:t>吉林省青少年发展</w:t>
      </w:r>
      <w:r>
        <w:rPr>
          <w:rFonts w:hint="eastAsia" w:ascii="方正小标宋简体" w:hAnsi="微软雅黑" w:eastAsia="方正小标宋简体"/>
          <w:sz w:val="32"/>
          <w:szCs w:val="32"/>
        </w:rPr>
        <w:t>基金会</w:t>
      </w:r>
      <w:r>
        <w:rPr>
          <w:rFonts w:hint="eastAsia" w:ascii="方正小标宋简体" w:hAnsi="微软雅黑" w:eastAsia="方正小标宋简体" w:cs="Times New Roman"/>
          <w:sz w:val="32"/>
          <w:szCs w:val="32"/>
          <w:lang w:val="en-US" w:eastAsia="zh-CN"/>
        </w:rPr>
        <w:t>《2021吉林希望工程图书室》</w:t>
      </w:r>
    </w:p>
    <w:p>
      <w:pPr>
        <w:spacing w:line="0" w:lineRule="atLeast"/>
        <w:jc w:val="center"/>
        <w:rPr>
          <w:rFonts w:hint="eastAsia" w:ascii="方正小标宋简体" w:hAnsi="微软雅黑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hAnsi="微软雅黑" w:eastAsia="方正小标宋简体" w:cs="Times New Roman"/>
          <w:sz w:val="32"/>
          <w:szCs w:val="32"/>
          <w:lang w:val="en-US" w:eastAsia="zh-CN"/>
        </w:rPr>
        <w:t>结项报告</w:t>
      </w:r>
    </w:p>
    <w:p>
      <w:pPr>
        <w:spacing w:line="0" w:lineRule="atLeast"/>
        <w:rPr>
          <w:rFonts w:ascii="方正小标宋简体" w:hAnsi="微软雅黑" w:eastAsia="方正小标宋简体"/>
          <w:sz w:val="32"/>
          <w:szCs w:val="32"/>
        </w:rPr>
      </w:pPr>
      <w:r>
        <w:rPr>
          <w:rFonts w:hint="eastAsia" w:ascii="黑体" w:hAnsi="黑体" w:eastAsia="黑体" w:cs="微软雅黑"/>
          <w:color w:val="000000"/>
          <w:sz w:val="28"/>
          <w:szCs w:val="28"/>
        </w:rPr>
        <w:t>一</w:t>
      </w:r>
      <w:r>
        <w:rPr>
          <w:rFonts w:ascii="黑体" w:hAnsi="黑体" w:eastAsia="黑体" w:cs="微软雅黑"/>
          <w:color w:val="000000"/>
          <w:sz w:val="28"/>
          <w:szCs w:val="28"/>
        </w:rPr>
        <w:t>、项目基本信息</w:t>
      </w:r>
    </w:p>
    <w:p>
      <w:pPr>
        <w:jc w:val="left"/>
        <w:rPr>
          <w:rFonts w:hint="default" w:ascii="黑体" w:hAnsi="黑体" w:eastAsia="黑体" w:cs="微软雅黑"/>
          <w:color w:val="000000"/>
          <w:sz w:val="24"/>
          <w:szCs w:val="28"/>
          <w:lang w:val="en-US" w:eastAsia="zh-CN"/>
        </w:rPr>
      </w:pPr>
      <w:r>
        <w:rPr>
          <w:rFonts w:ascii="黑体" w:hAnsi="黑体" w:eastAsia="黑体" w:cs="微软雅黑"/>
          <w:color w:val="000000"/>
          <w:sz w:val="24"/>
          <w:szCs w:val="28"/>
        </w:rPr>
        <w:t>项目名称：</w:t>
      </w:r>
      <w:r>
        <w:rPr>
          <w:rFonts w:ascii="黑体" w:hAnsi="黑体" w:eastAsia="黑体" w:cs="微软雅黑"/>
          <w:b w:val="0"/>
          <w:bCs w:val="0"/>
          <w:color w:val="000000"/>
          <w:sz w:val="24"/>
          <w:szCs w:val="28"/>
        </w:rPr>
        <w:t>2021吉林希望工程图书室</w:t>
      </w:r>
    </w:p>
    <w:p>
      <w:pPr>
        <w:jc w:val="left"/>
        <w:rPr>
          <w:rFonts w:ascii="黑体" w:hAnsi="黑体" w:eastAsia="黑体" w:cs="微软雅黑"/>
          <w:color w:val="000000"/>
          <w:sz w:val="24"/>
          <w:szCs w:val="28"/>
        </w:rPr>
      </w:pPr>
      <w:r>
        <w:rPr>
          <w:rFonts w:ascii="黑体" w:hAnsi="黑体" w:eastAsia="黑体" w:cs="微软雅黑"/>
          <w:color w:val="000000"/>
          <w:sz w:val="24"/>
          <w:szCs w:val="28"/>
        </w:rPr>
        <w:t>项目简介：学校图书馆(室)是向学生提供精神食粮,进行精神文明建设的重要园地,是对学生进行素质教育的重要课堂。而大多数农村小学、初中图书馆（室）藏书陈旧、数量少且品种杂，不适宜少年儿童阅读。希望工程图书室是为基础条件较差的小学、初中配备适宜青少年儿童阅读的课外读物，为学生提供一个小型图书馆。</w:t>
      </w:r>
    </w:p>
    <w:p>
      <w:pPr>
        <w:jc w:val="left"/>
        <w:rPr>
          <w:rFonts w:hint="default" w:ascii="黑体" w:hAnsi="黑体" w:eastAsia="黑体" w:cs="微软雅黑"/>
          <w:color w:val="000000"/>
          <w:sz w:val="24"/>
          <w:szCs w:val="28"/>
          <w:lang w:val="en-US" w:eastAsia="zh-CN"/>
        </w:rPr>
      </w:pPr>
      <w:r>
        <w:rPr>
          <w:rFonts w:ascii="黑体" w:hAnsi="黑体" w:eastAsia="黑体" w:cs="微软雅黑"/>
          <w:color w:val="000000"/>
          <w:sz w:val="24"/>
          <w:szCs w:val="28"/>
        </w:rPr>
        <w:t>公募机构名称：</w:t>
      </w:r>
      <w:r>
        <w:rPr>
          <w:rFonts w:hint="eastAsia" w:ascii="黑体" w:hAnsi="黑体" w:eastAsia="黑体" w:cs="微软雅黑"/>
          <w:color w:val="000000"/>
          <w:sz w:val="24"/>
          <w:szCs w:val="28"/>
          <w:lang w:val="en-US" w:eastAsia="zh-CN"/>
        </w:rPr>
        <w:t>吉林省青少年发展</w:t>
      </w:r>
      <w:r>
        <w:rPr>
          <w:rFonts w:hint="eastAsia" w:ascii="黑体" w:hAnsi="黑体" w:eastAsia="黑体" w:cs="微软雅黑"/>
          <w:color w:val="000000"/>
          <w:sz w:val="24"/>
          <w:szCs w:val="28"/>
        </w:rPr>
        <w:t>基金会</w:t>
      </w:r>
    </w:p>
    <w:p>
      <w:pPr>
        <w:jc w:val="left"/>
        <w:rPr>
          <w:rFonts w:hint="eastAsia" w:ascii="黑体" w:hAnsi="黑体" w:eastAsia="黑体" w:cs="微软雅黑"/>
          <w:color w:val="000000"/>
          <w:sz w:val="24"/>
          <w:szCs w:val="28"/>
        </w:rPr>
      </w:pPr>
      <w:r>
        <w:rPr>
          <w:rFonts w:ascii="黑体" w:hAnsi="黑体" w:eastAsia="黑体" w:cs="微软雅黑"/>
          <w:color w:val="000000"/>
          <w:sz w:val="24"/>
          <w:szCs w:val="28"/>
        </w:rPr>
        <w:t>执行机构名称：</w:t>
      </w:r>
      <w:r>
        <w:rPr>
          <w:rFonts w:hint="eastAsia" w:ascii="黑体" w:hAnsi="黑体" w:eastAsia="黑体" w:cs="微软雅黑"/>
          <w:color w:val="000000"/>
          <w:sz w:val="24"/>
          <w:szCs w:val="28"/>
          <w:lang w:val="en-US" w:eastAsia="zh-CN"/>
        </w:rPr>
        <w:t>吉林省青少年发展</w:t>
      </w:r>
      <w:r>
        <w:rPr>
          <w:rFonts w:hint="eastAsia" w:ascii="黑体" w:hAnsi="黑体" w:eastAsia="黑体" w:cs="微软雅黑"/>
          <w:color w:val="000000"/>
          <w:sz w:val="24"/>
          <w:szCs w:val="28"/>
        </w:rPr>
        <w:t>基金会</w:t>
      </w:r>
    </w:p>
    <w:p>
      <w:pPr>
        <w:jc w:val="left"/>
        <w:rPr>
          <w:rFonts w:ascii="黑体" w:hAnsi="黑体" w:eastAsia="黑体" w:cs="微软雅黑"/>
          <w:color w:val="000000"/>
          <w:sz w:val="24"/>
          <w:szCs w:val="28"/>
        </w:rPr>
      </w:pPr>
      <w:r>
        <w:rPr>
          <w:rFonts w:ascii="黑体" w:hAnsi="黑体" w:eastAsia="黑体" w:cs="微软雅黑"/>
          <w:color w:val="000000"/>
          <w:sz w:val="24"/>
          <w:szCs w:val="28"/>
        </w:rPr>
        <w:t>筹款目标：</w:t>
      </w:r>
      <w:r>
        <w:rPr>
          <w:rFonts w:hint="eastAsia" w:ascii="黑体" w:hAnsi="黑体" w:eastAsia="黑体" w:cs="微软雅黑"/>
          <w:color w:val="000000"/>
          <w:sz w:val="24"/>
          <w:szCs w:val="28"/>
          <w:lang w:val="en-US" w:eastAsia="zh-CN"/>
        </w:rPr>
        <w:t>11000.00</w:t>
      </w:r>
      <w:r>
        <w:rPr>
          <w:rFonts w:ascii="黑体" w:hAnsi="黑体" w:eastAsia="黑体" w:cs="微软雅黑"/>
          <w:color w:val="000000"/>
          <w:sz w:val="24"/>
          <w:szCs w:val="28"/>
        </w:rPr>
        <w:t>元</w:t>
      </w:r>
    </w:p>
    <w:p>
      <w:pPr>
        <w:jc w:val="left"/>
        <w:rPr>
          <w:rFonts w:hint="eastAsia" w:ascii="黑体" w:hAnsi="黑体" w:eastAsia="黑体" w:cs="微软雅黑"/>
          <w:color w:val="000000"/>
          <w:sz w:val="24"/>
          <w:szCs w:val="28"/>
        </w:rPr>
      </w:pPr>
      <w:r>
        <w:rPr>
          <w:rFonts w:hint="eastAsia" w:ascii="黑体" w:hAnsi="黑体" w:eastAsia="黑体" w:cs="微软雅黑"/>
          <w:color w:val="000000"/>
          <w:sz w:val="24"/>
          <w:szCs w:val="28"/>
        </w:rPr>
        <w:t>筹款周期（筹款开始日期-筹款结束日期）：</w:t>
      </w:r>
      <w:r>
        <w:rPr>
          <w:rFonts w:ascii="黑体" w:hAnsi="黑体" w:eastAsia="黑体" w:cs="微软雅黑"/>
          <w:color w:val="000000"/>
          <w:sz w:val="24"/>
          <w:szCs w:val="28"/>
        </w:rPr>
        <w:t>2021-11-17 至 2021-12-17</w:t>
      </w:r>
    </w:p>
    <w:p>
      <w:pPr>
        <w:jc w:val="left"/>
        <w:rPr>
          <w:rFonts w:ascii="黑体" w:hAnsi="黑体" w:eastAsia="黑体" w:cs="微软雅黑"/>
          <w:color w:val="000000"/>
          <w:sz w:val="24"/>
          <w:szCs w:val="28"/>
        </w:rPr>
      </w:pPr>
      <w:r>
        <w:rPr>
          <w:rFonts w:ascii="黑体" w:hAnsi="黑体" w:eastAsia="黑体" w:cs="微软雅黑"/>
          <w:color w:val="000000"/>
          <w:sz w:val="24"/>
          <w:szCs w:val="28"/>
        </w:rPr>
        <w:t>实际筹款金额：</w:t>
      </w:r>
      <w:r>
        <w:rPr>
          <w:rFonts w:hint="eastAsia" w:ascii="黑体" w:hAnsi="黑体" w:eastAsia="黑体" w:cs="微软雅黑"/>
          <w:color w:val="000000"/>
          <w:sz w:val="24"/>
          <w:szCs w:val="28"/>
          <w:lang w:val="en-US" w:eastAsia="zh-CN"/>
        </w:rPr>
        <w:t>0.20</w:t>
      </w:r>
      <w:r>
        <w:rPr>
          <w:rFonts w:ascii="黑体" w:hAnsi="黑体" w:eastAsia="黑体" w:cs="微软雅黑"/>
          <w:color w:val="000000"/>
          <w:sz w:val="24"/>
          <w:szCs w:val="28"/>
        </w:rPr>
        <w:t>元，</w:t>
      </w:r>
      <w:r>
        <w:rPr>
          <w:rFonts w:hint="eastAsia" w:ascii="黑体" w:hAnsi="黑体" w:eastAsia="黑体" w:cs="微软雅黑"/>
          <w:color w:val="000000"/>
          <w:sz w:val="24"/>
          <w:szCs w:val="28"/>
        </w:rPr>
        <w:t xml:space="preserve">其中项目执行经费 </w:t>
      </w:r>
      <w:r>
        <w:rPr>
          <w:rFonts w:ascii="黑体" w:hAnsi="黑体" w:eastAsia="黑体" w:cs="微软雅黑"/>
          <w:color w:val="000000"/>
          <w:sz w:val="24"/>
          <w:szCs w:val="28"/>
        </w:rPr>
        <w:t xml:space="preserve">  元，公募管理费</w:t>
      </w:r>
      <w:r>
        <w:rPr>
          <w:rFonts w:hint="eastAsia" w:ascii="黑体" w:hAnsi="黑体" w:eastAsia="黑体" w:cs="微软雅黑"/>
          <w:color w:val="000000"/>
          <w:sz w:val="24"/>
          <w:szCs w:val="28"/>
        </w:rPr>
        <w:t xml:space="preserve"> </w:t>
      </w:r>
      <w:r>
        <w:rPr>
          <w:rFonts w:ascii="黑体" w:hAnsi="黑体" w:eastAsia="黑体" w:cs="微软雅黑"/>
          <w:color w:val="000000"/>
          <w:sz w:val="24"/>
          <w:szCs w:val="28"/>
        </w:rPr>
        <w:t xml:space="preserve">  元</w:t>
      </w:r>
    </w:p>
    <w:p>
      <w:pPr>
        <w:jc w:val="left"/>
        <w:rPr>
          <w:rFonts w:ascii="黑体" w:hAnsi="黑体" w:eastAsia="黑体" w:cs="微软雅黑"/>
          <w:color w:val="000000"/>
          <w:sz w:val="28"/>
          <w:szCs w:val="28"/>
        </w:rPr>
      </w:pPr>
      <w:r>
        <w:rPr>
          <w:rFonts w:hint="eastAsia" w:ascii="黑体" w:hAnsi="黑体" w:eastAsia="黑体" w:cs="微软雅黑"/>
          <w:color w:val="000000"/>
          <w:sz w:val="28"/>
          <w:szCs w:val="28"/>
        </w:rPr>
        <w:t>二</w:t>
      </w:r>
      <w:r>
        <w:rPr>
          <w:rFonts w:ascii="黑体" w:hAnsi="黑体" w:eastAsia="黑体" w:cs="微软雅黑"/>
          <w:color w:val="000000"/>
          <w:sz w:val="28"/>
          <w:szCs w:val="28"/>
        </w:rPr>
        <w:t>、项目</w:t>
      </w:r>
      <w:r>
        <w:rPr>
          <w:rFonts w:hint="eastAsia" w:ascii="黑体" w:hAnsi="黑体" w:eastAsia="黑体" w:cs="微软雅黑"/>
          <w:color w:val="000000"/>
          <w:sz w:val="28"/>
          <w:szCs w:val="28"/>
        </w:rPr>
        <w:t>执行经费明细表</w:t>
      </w:r>
    </w:p>
    <w:tbl>
      <w:tblPr>
        <w:tblStyle w:val="7"/>
        <w:tblW w:w="5000" w:type="pct"/>
        <w:tblInd w:w="0" w:type="dxa"/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8"/>
        <w:gridCol w:w="2695"/>
        <w:gridCol w:w="1063"/>
        <w:gridCol w:w="1663"/>
        <w:gridCol w:w="1400"/>
        <w:gridCol w:w="971"/>
      </w:tblGrid>
      <w:tr>
        <w:tblPrEx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4"/>
                <w:szCs w:val="28"/>
              </w:rPr>
              <w:t>项目执行具体事项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4"/>
                <w:szCs w:val="28"/>
              </w:rPr>
              <w:t>数量</w:t>
            </w: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4"/>
                <w:szCs w:val="28"/>
              </w:rPr>
              <w:t>单价（元）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4"/>
                <w:szCs w:val="28"/>
              </w:rPr>
              <w:t>总价（元）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4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4"/>
                <w:szCs w:val="28"/>
              </w:rPr>
              <w:t>3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4"/>
                <w:szCs w:val="28"/>
              </w:rPr>
              <w:t>4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4"/>
                <w:szCs w:val="28"/>
              </w:rPr>
              <w:t>5</w:t>
            </w:r>
          </w:p>
        </w:tc>
        <w:tc>
          <w:tcPr>
            <w:tcW w:w="153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微软雅黑"/>
                <w:color w:val="000000"/>
                <w:sz w:val="24"/>
                <w:szCs w:val="28"/>
              </w:rPr>
              <w:t>合计</w:t>
            </w:r>
          </w:p>
        </w:tc>
        <w:tc>
          <w:tcPr>
            <w:tcW w:w="29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 w:cs="微软雅黑"/>
                <w:color w:val="000000"/>
                <w:sz w:val="24"/>
                <w:szCs w:val="28"/>
              </w:rPr>
            </w:pPr>
            <w:r>
              <w:rPr>
                <w:rFonts w:ascii="黑体" w:hAnsi="黑体" w:eastAsia="黑体" w:cs="微软雅黑"/>
                <w:color w:val="000000"/>
                <w:sz w:val="24"/>
                <w:szCs w:val="28"/>
              </w:rPr>
              <w:t xml:space="preserve">   </w:t>
            </w:r>
            <w:r>
              <w:rPr>
                <w:rFonts w:hint="eastAsia" w:ascii="黑体" w:hAnsi="黑体" w:eastAsia="黑体" w:cs="微软雅黑"/>
                <w:color w:val="000000"/>
                <w:sz w:val="24"/>
                <w:szCs w:val="28"/>
              </w:rPr>
              <w:t>元</w:t>
            </w:r>
          </w:p>
        </w:tc>
      </w:tr>
    </w:tbl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*关于项目执行费用的说明（针对明细表进行详细的解释说明）：</w:t>
      </w:r>
      <w:r>
        <w:rPr>
          <w:rFonts w:ascii="微软雅黑" w:hAnsi="微软雅黑" w:eastAsia="微软雅黑"/>
          <w:bCs/>
          <w:sz w:val="18"/>
          <w:szCs w:val="18"/>
        </w:rPr>
        <w:t xml:space="preserve"> </w:t>
      </w:r>
    </w:p>
    <w:p>
      <w:pPr>
        <w:jc w:val="left"/>
        <w:rPr>
          <w:rFonts w:ascii="黑体" w:hAnsi="黑体" w:eastAsia="黑体" w:cs="微软雅黑"/>
          <w:color w:val="000000"/>
          <w:sz w:val="28"/>
          <w:szCs w:val="28"/>
        </w:rPr>
      </w:pPr>
      <w:r>
        <w:rPr>
          <w:rFonts w:hint="eastAsia" w:ascii="黑体" w:hAnsi="黑体" w:eastAsia="黑体" w:cs="微软雅黑"/>
          <w:color w:val="000000"/>
          <w:sz w:val="28"/>
          <w:szCs w:val="28"/>
        </w:rPr>
        <w:t>三、票据、签收等相关凭证（根据项目执行经费明细表进行公示）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jc w:val="left"/>
        <w:rPr>
          <w:rFonts w:ascii="黑体" w:hAnsi="黑体" w:eastAsia="黑体" w:cs="微软雅黑"/>
          <w:color w:val="000000"/>
          <w:sz w:val="28"/>
          <w:szCs w:val="28"/>
        </w:rPr>
      </w:pPr>
      <w:r>
        <w:rPr>
          <w:rFonts w:hint="eastAsia" w:ascii="黑体" w:hAnsi="黑体" w:eastAsia="黑体" w:cs="微软雅黑"/>
          <w:color w:val="000000"/>
          <w:sz w:val="28"/>
          <w:szCs w:val="28"/>
        </w:rPr>
        <w:t>四、项目执行相关</w:t>
      </w:r>
      <w:r>
        <w:rPr>
          <w:rFonts w:ascii="黑体" w:hAnsi="黑体" w:eastAsia="黑体" w:cs="微软雅黑"/>
          <w:color w:val="000000"/>
          <w:sz w:val="28"/>
          <w:szCs w:val="28"/>
        </w:rPr>
        <w:t>图片</w:t>
      </w:r>
    </w:p>
    <w:p>
      <w:pPr>
        <w:rPr>
          <w:rFonts w:ascii="微软雅黑" w:hAnsi="微软雅黑" w:eastAsia="微软雅黑"/>
          <w:b/>
          <w:sz w:val="28"/>
          <w:szCs w:val="28"/>
        </w:rPr>
      </w:pPr>
    </w:p>
    <w:p>
      <w:pPr>
        <w:jc w:val="left"/>
        <w:rPr>
          <w:rFonts w:ascii="黑体" w:hAnsi="黑体" w:eastAsia="黑体" w:cs="微软雅黑"/>
          <w:color w:val="000000"/>
          <w:sz w:val="28"/>
          <w:szCs w:val="28"/>
        </w:rPr>
      </w:pPr>
      <w:r>
        <w:rPr>
          <w:rFonts w:hint="eastAsia" w:ascii="黑体" w:hAnsi="黑体" w:eastAsia="黑体" w:cs="微软雅黑"/>
          <w:color w:val="000000"/>
          <w:sz w:val="28"/>
          <w:szCs w:val="28"/>
        </w:rPr>
        <w:t>五</w:t>
      </w:r>
      <w:r>
        <w:rPr>
          <w:rFonts w:ascii="黑体" w:hAnsi="黑体" w:eastAsia="黑体" w:cs="微软雅黑"/>
          <w:color w:val="000000"/>
          <w:sz w:val="28"/>
          <w:szCs w:val="28"/>
        </w:rPr>
        <w:t>、项目</w:t>
      </w:r>
      <w:r>
        <w:rPr>
          <w:rFonts w:hint="eastAsia" w:ascii="黑体" w:hAnsi="黑体" w:eastAsia="黑体" w:cs="微软雅黑"/>
          <w:color w:val="000000"/>
          <w:sz w:val="28"/>
          <w:szCs w:val="28"/>
        </w:rPr>
        <w:t>执行总结</w:t>
      </w:r>
    </w:p>
    <w:p>
      <w:pPr>
        <w:jc w:val="left"/>
        <w:rPr>
          <w:rFonts w:ascii="黑体" w:hAnsi="黑体" w:eastAsia="黑体" w:cs="微软雅黑"/>
          <w:color w:val="000000"/>
          <w:sz w:val="24"/>
          <w:szCs w:val="28"/>
        </w:rPr>
      </w:pPr>
      <w:r>
        <w:rPr>
          <w:rFonts w:ascii="黑体" w:hAnsi="黑体" w:eastAsia="黑体" w:cs="微软雅黑"/>
          <w:color w:val="000000"/>
          <w:sz w:val="24"/>
          <w:szCs w:val="28"/>
        </w:rPr>
        <w:t>项目</w:t>
      </w:r>
      <w:r>
        <w:rPr>
          <w:rFonts w:hint="eastAsia" w:ascii="黑体" w:hAnsi="黑体" w:eastAsia="黑体" w:cs="微软雅黑"/>
          <w:color w:val="000000"/>
          <w:sz w:val="24"/>
          <w:szCs w:val="28"/>
        </w:rPr>
        <w:t>执行过程（从项目开始立项执行到结束进行详细叙述，标注好相应的时间节点）：</w:t>
      </w:r>
    </w:p>
    <w:p>
      <w:pPr>
        <w:rPr>
          <w:rFonts w:hint="eastAsia" w:ascii="黑体" w:hAnsi="黑体" w:eastAsia="黑体" w:cs="微软雅黑"/>
          <w:color w:val="000000"/>
          <w:sz w:val="24"/>
          <w:szCs w:val="28"/>
        </w:rPr>
      </w:pPr>
      <w:r>
        <w:rPr>
          <w:rFonts w:hint="eastAsia" w:ascii="黑体" w:hAnsi="黑体" w:eastAsia="黑体" w:cs="微软雅黑"/>
          <w:color w:val="000000"/>
          <w:sz w:val="24"/>
          <w:szCs w:val="28"/>
        </w:rPr>
        <w:t>项目</w:t>
      </w:r>
      <w:r>
        <w:rPr>
          <w:rFonts w:ascii="黑体" w:hAnsi="黑体" w:eastAsia="黑体" w:cs="微软雅黑"/>
          <w:color w:val="000000"/>
          <w:sz w:val="24"/>
          <w:szCs w:val="28"/>
        </w:rPr>
        <w:t>成果</w:t>
      </w:r>
      <w:r>
        <w:rPr>
          <w:rFonts w:hint="eastAsia" w:ascii="黑体" w:hAnsi="黑体" w:eastAsia="黑体" w:cs="微软雅黑"/>
          <w:color w:val="000000"/>
          <w:sz w:val="24"/>
          <w:szCs w:val="28"/>
        </w:rPr>
        <w:t>和影响：</w:t>
      </w:r>
    </w:p>
    <w:p>
      <w:pPr>
        <w:rPr>
          <w:rFonts w:hint="default" w:ascii="黑体" w:hAnsi="黑体" w:eastAsia="黑体" w:cs="微软雅黑"/>
          <w:color w:val="000000"/>
          <w:sz w:val="24"/>
          <w:szCs w:val="28"/>
          <w:lang w:val="en-US" w:eastAsia="zh-CN"/>
        </w:rPr>
      </w:pPr>
      <w:r>
        <w:rPr>
          <w:rFonts w:hint="eastAsia" w:ascii="黑体" w:hAnsi="黑体" w:eastAsia="黑体" w:cs="微软雅黑"/>
          <w:color w:val="000000"/>
          <w:sz w:val="24"/>
          <w:szCs w:val="28"/>
          <w:lang w:val="en-US" w:eastAsia="zh-CN"/>
        </w:rPr>
        <w:t>项目筹款0.20元，无法开展项目，0.20元结转至其他公益项目。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41" w:right="1588" w:bottom="204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5MGNkYTg2NzA2ZTU2ZmQwNzNhNjNiNzgzN2MwODcifQ=="/>
  </w:docVars>
  <w:rsids>
    <w:rsidRoot w:val="00335246"/>
    <w:rsid w:val="000B03B2"/>
    <w:rsid w:val="00335246"/>
    <w:rsid w:val="00480B02"/>
    <w:rsid w:val="006A152A"/>
    <w:rsid w:val="006E57A3"/>
    <w:rsid w:val="008724E2"/>
    <w:rsid w:val="008C0084"/>
    <w:rsid w:val="009864EA"/>
    <w:rsid w:val="00996AB4"/>
    <w:rsid w:val="009B5E7D"/>
    <w:rsid w:val="00A935ED"/>
    <w:rsid w:val="00AC075E"/>
    <w:rsid w:val="00B67335"/>
    <w:rsid w:val="00D74308"/>
    <w:rsid w:val="00E72B97"/>
    <w:rsid w:val="070818A8"/>
    <w:rsid w:val="42103AC1"/>
    <w:rsid w:val="66E17E58"/>
    <w:rsid w:val="FEE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4"/>
    <w:unhideWhenUsed/>
    <w:qFormat/>
    <w:uiPriority w:val="99"/>
    <w:rPr>
      <w:b/>
      <w:bCs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主题 Char"/>
    <w:basedOn w:val="12"/>
    <w:link w:val="6"/>
    <w:semiHidden/>
    <w:qFormat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275</Characters>
  <Lines>2</Lines>
  <Paragraphs>1</Paragraphs>
  <TotalTime>3</TotalTime>
  <ScaleCrop>false</ScaleCrop>
  <LinksUpToDate>false</LinksUpToDate>
  <CharactersWithSpaces>291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2020-11-18T11:49:00Z</dcterms:created>
  <dc:creator>ZXD</dc:creator>
  <cp:lastModifiedBy>青春.</cp:lastModifiedBy>
  <dcterms:modified xsi:type="dcterms:W3CDTF">2022-06-14T03:27:52Z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2F841675BD644869ACA283E364866832</vt:lpwstr>
  </property>
</Properties>
</file>